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F3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466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48D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C94FC">
      <w:pPr>
        <w:pStyle w:val="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TÍTULO: subtítulo (</w:t>
      </w:r>
      <w:r>
        <w:rPr>
          <w:rFonts w:ascii="Times New Roman" w:hAnsi="Times New Roman" w:cs="Times New Roman"/>
          <w:sz w:val="28"/>
          <w:szCs w:val="28"/>
        </w:rPr>
        <w:t>Título e subtítulo em fonte Times new Roman, tamanho da letra: 14, em negrito. Título maiúscula, subtítulo minúscula)</w:t>
      </w:r>
    </w:p>
    <w:p w14:paraId="2CB29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769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B61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1AFE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1</w:t>
      </w:r>
      <w:r>
        <w:rPr>
          <w:rStyle w:val="14"/>
          <w:rFonts w:ascii="Times New Roman" w:hAnsi="Times New Roman" w:cs="Times New Roman"/>
          <w:sz w:val="24"/>
          <w:szCs w:val="24"/>
        </w:rPr>
        <w:footnoteReference w:id="0"/>
      </w:r>
    </w:p>
    <w:p w14:paraId="1DFA45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2</w:t>
      </w:r>
      <w:r>
        <w:rPr>
          <w:rStyle w:val="14"/>
          <w:rFonts w:ascii="Times New Roman" w:hAnsi="Times New Roman" w:cs="Times New Roman"/>
          <w:sz w:val="24"/>
          <w:szCs w:val="24"/>
        </w:rPr>
        <w:footnoteReference w:id="1"/>
      </w:r>
    </w:p>
    <w:p w14:paraId="4103E43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 3</w:t>
      </w:r>
      <w:r>
        <w:rPr>
          <w:rStyle w:val="14"/>
          <w:rFonts w:ascii="Times New Roman" w:hAnsi="Times New Roman" w:cs="Times New Roman"/>
          <w:b/>
          <w:bCs/>
          <w:sz w:val="24"/>
          <w:szCs w:val="24"/>
        </w:rPr>
        <w:footnoteReference w:id="2"/>
      </w:r>
    </w:p>
    <w:p w14:paraId="67F4D0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2825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0DA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306267D9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resumo deve conter um breve contexto sobre o assunto, além da questão norteadora, o objetivo da pesquisa, a metodologia empregada, a linha teórica seguida e os resultados obtidos. Deve-se empregar no máximo 150 palavras, cuja Fonte é Times New Roman, tamanho da letra 12 com espaçamento simples e texto justificado.</w:t>
      </w:r>
    </w:p>
    <w:p w14:paraId="50AF2EDE">
      <w:pPr>
        <w:pStyle w:val="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mínimo 3 palavras; máximo 5 palavras; separadas por ponto e virgula.</w:t>
      </w:r>
    </w:p>
    <w:p w14:paraId="16CFF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83C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CEE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NOTAS INTRODUTÓRIAS</w:t>
      </w:r>
    </w:p>
    <w:p w14:paraId="307FD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CCDC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Cabe destacar que serão priorizados trabalhos que resultem de pesquisas diretamente relacionadas à educação inclusiva e aos currículos em contextos latino-americanos e caribenhos. Para citações diretas até 3 linhas, utiliza-se aspas na citação e autor, ano e página. Como no exemplo: “criadores, inclinaram-se diante de suas próprias criações. Livremo-nos, pois, das quimeras, das ideias, dos dogmas, dos seres imaginários, sob o julgo dos quais eles se estiolam. Revoltemo-nos contra o domínio dessas ideias” (Marx; Engels, 1998, p. 3). </w:t>
      </w:r>
    </w:p>
    <w:p w14:paraId="7FF793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Citações diretas com mais de 3 linhas, deve-se aplicar o recuo de 4 cm, com letra tamanho 10, espaçamento simples, além de citar, autor, ano e página, como no exemplo:</w:t>
      </w:r>
    </w:p>
    <w:p w14:paraId="6606E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vista disso, Chauí (1982, p. 95) ressalta que:</w:t>
      </w:r>
    </w:p>
    <w:p w14:paraId="31E51E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D8CDF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Todos esses procedimentos consistem naquilo que é a operação intelectual por excelência da ideologia: a criação de universais abstratos, isto é, a transformação das ideias particulares da classe dominante em ideias universais de todos e para todos os membros da sociedade. Essa universalidade das ideias é abstrata porque não corresponde a nada real e concreto, visto que no real existem concretamente classes particulares e não a universalidade humana. As ideias da ideologia são, pois, universais abstratos.</w:t>
      </w:r>
    </w:p>
    <w:p w14:paraId="11A22D38">
      <w:pPr>
        <w:spacing w:after="0" w:line="240" w:lineRule="auto"/>
        <w:ind w:left="2268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C21C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E6CB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casos de citações com até 3 autores, cita-se todos eles, acima de 3 autores, citam o primeiro autor, seguido de </w:t>
      </w:r>
      <w:r>
        <w:rPr>
          <w:rFonts w:ascii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, ano e página se for citação direta. Nas citações indiretas, não é necessário citar a página. Pode-se utilizar tabelas, figuras, gráficos, seguindo o formato abaixo: título e fonte em tamanho 10, fonte Times New Roman, centralizado e em negrito, como no exemplo.</w:t>
      </w:r>
    </w:p>
    <w:p w14:paraId="1274B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339B2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Gráfico 1 –</w:t>
      </w:r>
      <w:r>
        <w:rPr>
          <w:rFonts w:ascii="Times New Roman" w:hAnsi="Times New Roman" w:cs="Times New Roman"/>
          <w:sz w:val="20"/>
          <w:szCs w:val="20"/>
        </w:rPr>
        <w:t xml:space="preserve"> Distribuição da população brasileira com menos de 18 anos em 200 e 2020.</w:t>
      </w:r>
    </w:p>
    <w:p w14:paraId="3FBC78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24400" cy="2332990"/>
            <wp:effectExtent l="0" t="0" r="0" b="0"/>
            <wp:docPr id="5582943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94313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764" cy="23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F96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Fonte:</w:t>
      </w:r>
      <w:r>
        <w:rPr>
          <w:rFonts w:ascii="Times New Roman" w:hAnsi="Times New Roman" w:cs="Times New Roman"/>
          <w:sz w:val="20"/>
          <w:szCs w:val="20"/>
        </w:rPr>
        <w:t xml:space="preserve"> censo 2020 (IBGE, 2020).</w:t>
      </w:r>
    </w:p>
    <w:p w14:paraId="74DED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DA21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FA17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METODOLOGIA</w:t>
      </w:r>
    </w:p>
    <w:p w14:paraId="0BE736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3F1111">
      <w:pPr>
        <w:pStyle w:val="16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metodologia, prioriza-se o tipo de pesquisa, abordagem, lócus da pesquisa, se houver, população e amostra, instrumentos utilizados e encaminhamentos. Aplica-se fonte Times New Roman, de tamanho 12 com espaçamento entre linhas 1,5 e espaçamento a esquerda 1,25 no início do parágrafo.</w:t>
      </w:r>
    </w:p>
    <w:p w14:paraId="6B3157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AEF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626DC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RESULTADOS E DISCUSSÃO</w:t>
      </w:r>
    </w:p>
    <w:p w14:paraId="56F937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B9F039">
      <w:pPr>
        <w:pStyle w:val="16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Nesta etapa estima-se que o (s) autor (es) apresentem dados sobre a pesquisa e proponham discussões a respeito, utilizando aporte teórico para embasar os resultados obtidos. Aplica-se fonte Times New Roman, de tamanho 12 com espaçamento entre linhas 1,5 e espaçamento a esquerda 1,25 no início do parágrafo.</w:t>
      </w:r>
    </w:p>
    <w:p w14:paraId="509DDF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B521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B8C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NOTAS FINAIS</w:t>
      </w:r>
    </w:p>
    <w:p w14:paraId="73337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8CDC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 notas finais, estima-se que o (s) autor (es) façam um breve resumo dos resultados obtidos e possíveis conclusões obtidas a partir desses resultados. Evita-se utilizar aporte teórico nesta etapa do texto, mantendo-se esta linha na nas notas introdutórias</w:t>
      </w:r>
    </w:p>
    <w:p w14:paraId="3F140DE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472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commentRangeStart w:id="0"/>
      <w:commentRangeStart w:id="1"/>
      <w:r>
        <w:rPr>
          <w:rFonts w:ascii="Times New Roman" w:hAnsi="Times New Roman" w:cs="Times New Roman"/>
          <w:b/>
          <w:bCs/>
          <w:sz w:val="24"/>
          <w:szCs w:val="24"/>
        </w:rPr>
        <w:t>REFERÊNCIAS</w:t>
      </w:r>
      <w:commentRangeEnd w:id="0"/>
      <w:r>
        <w:rPr>
          <w:rStyle w:val="13"/>
        </w:rPr>
        <w:commentReference w:id="0"/>
      </w:r>
      <w:commentRangeEnd w:id="1"/>
      <w:r>
        <w:rPr>
          <w:rStyle w:val="13"/>
        </w:rPr>
        <w:commentReference w:id="1"/>
      </w:r>
    </w:p>
    <w:p w14:paraId="4A497BA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675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BAPTISTA,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Lívia Márcia Tiba Rádis. (De)Colonialidade da linguagem, lócus enunciativo e constituição identitária em Gloria Anzaldúa: uma “new mestiza”. </w:t>
      </w:r>
      <w:r>
        <w:rPr>
          <w:rFonts w:ascii="Times New Roman" w:hAnsi="Times New Roman" w:cs="Times New Roman"/>
          <w:b/>
          <w:bCs/>
          <w:sz w:val="24"/>
          <w:szCs w:val="24"/>
        </w:rPr>
        <w:t>Polifonia</w:t>
      </w:r>
      <w:r>
        <w:rPr>
          <w:rFonts w:ascii="Times New Roman" w:hAnsi="Times New Roman" w:cs="Times New Roman"/>
          <w:sz w:val="24"/>
          <w:szCs w:val="24"/>
        </w:rPr>
        <w:t xml:space="preserve">, Cuiabá-MT, v. 26, n.44, p. 01-163, out.-dez., 2019. Disponível em: </w:t>
      </w:r>
      <w:r>
        <w:fldChar w:fldCharType="begin"/>
      </w:r>
      <w:r>
        <w:instrText xml:space="preserve"> HYPERLINK "https://periodicoscientificos.ufmt.br/ojs/index.php/polifonia/article/view/8974" </w:instrText>
      </w:r>
      <w:r>
        <w:fldChar w:fldCharType="separate"/>
      </w:r>
      <w:r>
        <w:rPr>
          <w:rStyle w:val="15"/>
          <w:rFonts w:ascii="Times New Roman" w:hAnsi="Times New Roman" w:cs="Times New Roman"/>
          <w:sz w:val="24"/>
          <w:szCs w:val="24"/>
        </w:rPr>
        <w:t>https://periodicoscientificos.ufmt.br/ojs/index.php/polifonia/article/view/8974</w:t>
      </w:r>
      <w:r>
        <w:rPr>
          <w:rStyle w:val="15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Acesso em: 12 de nov. </w:t>
      </w:r>
      <w:commentRangeStart w:id="2"/>
      <w:r>
        <w:rPr>
          <w:rFonts w:ascii="Times New Roman" w:hAnsi="Times New Roman" w:cs="Times New Roman"/>
          <w:sz w:val="24"/>
          <w:szCs w:val="24"/>
        </w:rPr>
        <w:t>2024</w:t>
      </w:r>
      <w:commentRangeEnd w:id="2"/>
      <w:r>
        <w:rPr>
          <w:rStyle w:val="13"/>
        </w:rPr>
        <w:commentReference w:id="2"/>
      </w:r>
    </w:p>
    <w:p w14:paraId="5C2930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3CEE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BOURDIEU, Pierre. Os três estados do capital cultural. </w:t>
      </w:r>
      <w:r>
        <w:rPr>
          <w:rFonts w:ascii="Times New Roman" w:hAnsi="Times New Roman" w:cs="Times New Roman"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CATANI, Afrânio; NOGUEIRA, Maria Alice (orgs.) </w:t>
      </w:r>
      <w:r>
        <w:rPr>
          <w:rFonts w:ascii="Times New Roman" w:hAnsi="Times New Roman" w:cs="Times New Roman"/>
          <w:b/>
          <w:bCs/>
          <w:sz w:val="24"/>
          <w:szCs w:val="24"/>
        </w:rPr>
        <w:t>Escritos de Educação</w:t>
      </w:r>
      <w:r>
        <w:rPr>
          <w:rFonts w:ascii="Times New Roman" w:hAnsi="Times New Roman" w:cs="Times New Roman"/>
          <w:sz w:val="24"/>
          <w:szCs w:val="24"/>
        </w:rPr>
        <w:t>. Petrópolis: Vozes, 1998, p. 71-</w:t>
      </w:r>
      <w:commentRangeStart w:id="3"/>
      <w:r>
        <w:rPr>
          <w:rFonts w:ascii="Times New Roman" w:hAnsi="Times New Roman" w:cs="Times New Roman"/>
          <w:sz w:val="24"/>
          <w:szCs w:val="24"/>
        </w:rPr>
        <w:t>80</w:t>
      </w:r>
      <w:commentRangeEnd w:id="3"/>
      <w:r>
        <w:rPr>
          <w:rStyle w:val="13"/>
        </w:rPr>
        <w:commentReference w:id="3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866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D9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CHAUI, Marilena. </w:t>
      </w:r>
      <w:r>
        <w:rPr>
          <w:rFonts w:ascii="Times New Roman" w:hAnsi="Times New Roman" w:cs="Times New Roman"/>
          <w:b/>
          <w:sz w:val="24"/>
          <w:szCs w:val="24"/>
        </w:rPr>
        <w:t>O que é ideologia</w:t>
      </w:r>
      <w:r>
        <w:rPr>
          <w:rFonts w:ascii="Times New Roman" w:hAnsi="Times New Roman" w:cs="Times New Roman"/>
          <w:sz w:val="24"/>
          <w:szCs w:val="24"/>
        </w:rPr>
        <w:t xml:space="preserve">. 9. ed. São Paulo: Editora Brasiliense, </w:t>
      </w:r>
      <w:commentRangeStart w:id="4"/>
      <w:r>
        <w:rPr>
          <w:rFonts w:ascii="Times New Roman" w:hAnsi="Times New Roman" w:cs="Times New Roman"/>
          <w:sz w:val="24"/>
          <w:szCs w:val="24"/>
        </w:rPr>
        <w:t>1982</w:t>
      </w:r>
      <w:commentRangeEnd w:id="4"/>
      <w:r>
        <w:rPr>
          <w:rStyle w:val="13"/>
        </w:rPr>
        <w:commentReference w:id="4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407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4FF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CHAVEIRO, Neuma </w:t>
      </w:r>
      <w:r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Mitos da Língua de Sinais na Perspectiva de Docentes da Universidade Federal de Goiás.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RVCSD - Revista Virtual de Cultura Surda e Diversidade, </w:t>
      </w:r>
      <w:r>
        <w:rPr>
          <w:rFonts w:ascii="Times New Roman" w:hAnsi="Times New Roman" w:cs="Times New Roman"/>
          <w:sz w:val="24"/>
          <w:szCs w:val="24"/>
        </w:rPr>
        <w:t>Rio de Janeiro,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Edição nº 05, 2009. Disponível em: </w:t>
      </w:r>
      <w:r>
        <w:fldChar w:fldCharType="begin"/>
      </w:r>
      <w:r>
        <w:instrText xml:space="preserve"> HYPERLINK "https://www.editora-arara-azul.com.br/revista/compar3.php" </w:instrText>
      </w:r>
      <w:r>
        <w:fldChar w:fldCharType="separate"/>
      </w:r>
      <w:r>
        <w:rPr>
          <w:rStyle w:val="15"/>
          <w:rFonts w:ascii="Times New Roman" w:hAnsi="Times New Roman" w:cs="Times New Roman"/>
          <w:sz w:val="24"/>
          <w:szCs w:val="24"/>
        </w:rPr>
        <w:t>https://www.editora-arara-azul.com.br/revista/compar3.php</w:t>
      </w:r>
      <w:r>
        <w:rPr>
          <w:rStyle w:val="15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Acesso em: 26 de mar. </w:t>
      </w:r>
      <w:commentRangeStart w:id="5"/>
      <w:r>
        <w:rPr>
          <w:rFonts w:ascii="Times New Roman" w:hAnsi="Times New Roman" w:cs="Times New Roman"/>
          <w:sz w:val="24"/>
          <w:szCs w:val="24"/>
        </w:rPr>
        <w:t>2021</w:t>
      </w:r>
      <w:commentRangeEnd w:id="5"/>
      <w:r>
        <w:rPr>
          <w:rStyle w:val="13"/>
        </w:rPr>
        <w:commentReference w:id="5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5EE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9F9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MARX,</w:t>
      </w:r>
      <w:commentRangeStart w:id="6"/>
      <w:r>
        <w:rPr>
          <w:rFonts w:ascii="Times New Roman" w:hAnsi="Times New Roman" w:cs="Times New Roman"/>
          <w:sz w:val="24"/>
          <w:szCs w:val="24"/>
        </w:rPr>
        <w:t xml:space="preserve"> Karl. </w:t>
      </w:r>
      <w:r>
        <w:rPr>
          <w:rFonts w:ascii="Times New Roman" w:hAnsi="Times New Roman" w:cs="Times New Roman"/>
          <w:b/>
          <w:bCs/>
          <w:sz w:val="24"/>
          <w:szCs w:val="24"/>
        </w:rPr>
        <w:t>A miséria da filosofia</w:t>
      </w:r>
      <w:r>
        <w:rPr>
          <w:rFonts w:ascii="Times New Roman" w:hAnsi="Times New Roman" w:cs="Times New Roman"/>
          <w:sz w:val="24"/>
          <w:szCs w:val="24"/>
        </w:rPr>
        <w:t>. São Paulo: Global Editora, 1985.</w:t>
      </w:r>
    </w:p>
    <w:p w14:paraId="515DDA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8BD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MARX, Karl; Engels, Friedrich. </w:t>
      </w:r>
      <w:r>
        <w:rPr>
          <w:rFonts w:ascii="Times New Roman" w:hAnsi="Times New Roman" w:cs="Times New Roman"/>
          <w:b/>
          <w:sz w:val="24"/>
          <w:szCs w:val="24"/>
        </w:rPr>
        <w:t>A ideologia Alemã</w:t>
      </w:r>
      <w:r>
        <w:rPr>
          <w:rFonts w:ascii="Times New Roman" w:hAnsi="Times New Roman" w:cs="Times New Roman"/>
          <w:sz w:val="24"/>
          <w:szCs w:val="24"/>
        </w:rPr>
        <w:t>. 2. ed. São Paulo: Martins Fontes, 1998.</w:t>
      </w:r>
    </w:p>
    <w:commentRangeEnd w:id="6"/>
    <w:p w14:paraId="48B6D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3"/>
        </w:rPr>
        <w:commentReference w:id="6"/>
      </w:r>
    </w:p>
    <w:p w14:paraId="175A4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PERLIN, Gladis Teresinha Taschetto. </w:t>
      </w:r>
      <w:r>
        <w:rPr>
          <w:rFonts w:ascii="Times New Roman" w:hAnsi="Times New Roman" w:cs="Times New Roman"/>
          <w:b/>
          <w:bCs/>
          <w:sz w:val="24"/>
          <w:szCs w:val="24"/>
        </w:rPr>
        <w:t>O ser e o estar sendo surdos:</w:t>
      </w:r>
      <w:r>
        <w:rPr>
          <w:rFonts w:ascii="Times New Roman" w:hAnsi="Times New Roman" w:cs="Times New Roman"/>
          <w:sz w:val="24"/>
          <w:szCs w:val="24"/>
        </w:rPr>
        <w:t xml:space="preserve"> Alteridade, Diferença e Identidade. Tese (Doutorado em Educação) Programa de Pós-Graduação em Educação, Universidade Federal do Rio Grande do Sul, Porto Alegre: RS, 2003. 156 f. Disponível em: </w:t>
      </w:r>
      <w:r>
        <w:fldChar w:fldCharType="begin"/>
      </w:r>
      <w:r>
        <w:instrText xml:space="preserve"> HYPERLINK "https://lume.ufrgs.br/bitstream/handle/10183/5880/000521539.pdf" </w:instrText>
      </w:r>
      <w:r>
        <w:fldChar w:fldCharType="separate"/>
      </w:r>
      <w:r>
        <w:rPr>
          <w:rStyle w:val="15"/>
          <w:rFonts w:ascii="Times New Roman" w:hAnsi="Times New Roman" w:cs="Times New Roman"/>
          <w:sz w:val="24"/>
          <w:szCs w:val="24"/>
        </w:rPr>
        <w:t>https://lume.ufrgs.br/bitstream/handle/10183/5880/000521539.pdf</w:t>
      </w:r>
      <w:r>
        <w:rPr>
          <w:rStyle w:val="15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Acesso em: 3 out.. </w:t>
      </w:r>
      <w:commentRangeStart w:id="7"/>
      <w:r>
        <w:rPr>
          <w:rFonts w:ascii="Times New Roman" w:hAnsi="Times New Roman" w:cs="Times New Roman"/>
          <w:sz w:val="24"/>
          <w:szCs w:val="24"/>
        </w:rPr>
        <w:t>2024</w:t>
      </w:r>
      <w:commentRangeEnd w:id="7"/>
      <w:r>
        <w:rPr>
          <w:rStyle w:val="13"/>
        </w:rPr>
        <w:commentReference w:id="7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8CFF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1B5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1A0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BFF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>
      <w:headerReference r:id="rId7" w:type="default"/>
      <w:footerReference r:id="rId8" w:type="default"/>
      <w:pgSz w:w="11906" w:h="16838"/>
      <w:pgMar w:top="1701" w:right="1418" w:bottom="1418" w:left="1701" w:header="709" w:footer="709" w:gutter="0"/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dineia fellini" w:date="2025-08-11T20:48:00Z" w:initials="df">
    <w:p w14:paraId="6AC833F5">
      <w:pPr>
        <w:pStyle w:val="16"/>
        <w:rPr>
          <w:lang w:val="en-CA"/>
        </w:rPr>
      </w:pPr>
      <w:r>
        <w:rPr>
          <w:lang w:val="en-CA"/>
        </w:rPr>
        <w:t>Fonte Times New Roman</w:t>
      </w:r>
    </w:p>
    <w:p w14:paraId="1D7E2FAC">
      <w:pPr>
        <w:pStyle w:val="16"/>
        <w:rPr>
          <w:lang w:val="en-CA"/>
        </w:rPr>
      </w:pPr>
      <w:r>
        <w:rPr>
          <w:lang w:val="en-CA"/>
        </w:rPr>
        <w:t>Fonte 12</w:t>
      </w:r>
    </w:p>
    <w:p w14:paraId="0CF7A218">
      <w:pPr>
        <w:pStyle w:val="16"/>
      </w:pPr>
      <w:r>
        <w:t>Espaçamento simples</w:t>
      </w:r>
    </w:p>
    <w:p w14:paraId="13122692">
      <w:pPr>
        <w:pStyle w:val="16"/>
      </w:pPr>
    </w:p>
    <w:p w14:paraId="3A5E7D31">
      <w:pPr>
        <w:pStyle w:val="16"/>
      </w:pPr>
    </w:p>
    <w:p w14:paraId="47E026EC">
      <w:pPr>
        <w:pStyle w:val="16"/>
      </w:pPr>
    </w:p>
  </w:comment>
  <w:comment w:id="1" w:author="dineia fellini" w:date="2025-08-11T21:00:00Z" w:initials="df">
    <w:p w14:paraId="40AA4FD9">
      <w:pPr>
        <w:pStyle w:val="16"/>
      </w:pPr>
      <w:r>
        <w:t>Seguir ordem alfabética e cronológica</w:t>
      </w:r>
    </w:p>
  </w:comment>
  <w:comment w:id="2" w:author="dineia fellini" w:date="2025-08-11T20:54:00Z" w:initials="df">
    <w:p w14:paraId="600112AC">
      <w:pPr>
        <w:pStyle w:val="16"/>
      </w:pPr>
      <w:r>
        <w:t>Artigos:</w:t>
      </w:r>
    </w:p>
    <w:p w14:paraId="08657D5B">
      <w:pPr>
        <w:pStyle w:val="16"/>
      </w:pPr>
      <w:r>
        <w:t>Autores, título, revista em negrito, cidade, estado, volume, número, páginas, data e link de acesso ou DOI.</w:t>
      </w:r>
    </w:p>
  </w:comment>
  <w:comment w:id="3" w:author="dineia fellini" w:date="2025-08-11T20:55:00Z" w:initials="df">
    <w:p w14:paraId="0D671B0F">
      <w:pPr>
        <w:pStyle w:val="16"/>
      </w:pPr>
      <w:r>
        <w:t>Capitulo de livro:</w:t>
      </w:r>
    </w:p>
    <w:p w14:paraId="29DDAD03">
      <w:pPr>
        <w:pStyle w:val="16"/>
      </w:pPr>
      <w:r>
        <w:t>Autores, título. Organizadores, titulo do livro em negrito, cidade, editora, ano e páginas do capitulo.</w:t>
      </w:r>
    </w:p>
  </w:comment>
  <w:comment w:id="4" w:author="dineia fellini" w:date="2025-08-11T20:53:00Z" w:initials="df">
    <w:p w14:paraId="04B21F8A">
      <w:pPr>
        <w:pStyle w:val="16"/>
      </w:pPr>
      <w:r>
        <w:t>Livro: Autor, titulo em negrito, edição, cidade, editora e ano.</w:t>
      </w:r>
    </w:p>
  </w:comment>
  <w:comment w:id="5" w:author="dineia fellini" w:date="2025-08-11T21:36:00Z" w:initials="df">
    <w:p w14:paraId="23B75573">
      <w:pPr>
        <w:pStyle w:val="16"/>
      </w:pPr>
      <w:r>
        <w:t>Obras com mais de 3 autores, usar et al no texto e nas referências</w:t>
      </w:r>
    </w:p>
  </w:comment>
  <w:comment w:id="6" w:author="dineia fellini" w:date="2025-08-11T20:56:00Z" w:initials="df">
    <w:p w14:paraId="707D9516">
      <w:pPr>
        <w:pStyle w:val="16"/>
      </w:pPr>
      <w:r>
        <w:t>Mesmo autor, deve-se citar todos os dados, inclusive o nome</w:t>
      </w:r>
    </w:p>
  </w:comment>
  <w:comment w:id="7" w:author="dineia fellini" w:date="2025-08-11T20:59:00Z" w:initials="df">
    <w:p w14:paraId="6F9363E7">
      <w:pPr>
        <w:pStyle w:val="16"/>
      </w:pPr>
      <w:r>
        <w:t>TCCs, dissertações e teses:</w:t>
      </w:r>
    </w:p>
    <w:p w14:paraId="19F33A17">
      <w:pPr>
        <w:pStyle w:val="16"/>
      </w:pPr>
      <w:r>
        <w:t>autor, título em negrito, subtítulo (se houver), tipo de trabalho (tese), grau (doutorado), curso, vinculação acadêmica, local, ano, numero de folhas, link de acesso de data de acesso.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7E026EC" w15:done="0"/>
  <w15:commentEx w15:paraId="40AA4FD9" w15:done="0"/>
  <w15:commentEx w15:paraId="08657D5B" w15:done="0"/>
  <w15:commentEx w15:paraId="29DDAD03" w15:done="0"/>
  <w15:commentEx w15:paraId="04B21F8A" w15:done="0"/>
  <w15:commentEx w15:paraId="23B75573" w15:done="0"/>
  <w15:commentEx w15:paraId="707D9516" w15:done="0"/>
  <w15:commentEx w15:paraId="19F33A1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8F4D0">
    <w:pPr>
      <w:pStyle w:val="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6">
    <w:p>
      <w:pPr>
        <w:spacing w:before="0" w:after="0" w:line="259" w:lineRule="auto"/>
      </w:pPr>
      <w:r>
        <w:separator/>
      </w:r>
    </w:p>
  </w:footnote>
  <w:footnote w:type="continuationSeparator" w:id="7">
    <w:p>
      <w:pPr>
        <w:spacing w:before="0" w:after="0" w:line="259" w:lineRule="auto"/>
      </w:pPr>
      <w:r>
        <w:continuationSeparator/>
      </w:r>
    </w:p>
  </w:footnote>
  <w:footnote w:id="0">
    <w:p w14:paraId="4A528158">
      <w:pPr>
        <w:pStyle w:val="22"/>
      </w:pPr>
      <w:r>
        <w:rPr>
          <w:rStyle w:val="14"/>
        </w:rPr>
        <w:footnoteRef/>
      </w:r>
      <w:r>
        <w:t xml:space="preserve"> Formação; instituição; ORCID; E-mail.</w:t>
      </w:r>
    </w:p>
  </w:footnote>
  <w:footnote w:id="1">
    <w:p w14:paraId="4D8B332C">
      <w:pPr>
        <w:pStyle w:val="22"/>
      </w:pPr>
      <w:r>
        <w:rPr>
          <w:rStyle w:val="14"/>
        </w:rPr>
        <w:footnoteRef/>
      </w:r>
      <w:r>
        <w:t xml:space="preserve"> Formação; instituição; ORCID; E-mail.</w:t>
      </w:r>
    </w:p>
  </w:footnote>
  <w:footnote w:id="2">
    <w:p w14:paraId="77F79709">
      <w:pPr>
        <w:pStyle w:val="22"/>
      </w:pPr>
      <w:r>
        <w:rPr>
          <w:rStyle w:val="14"/>
        </w:rPr>
        <w:footnoteRef/>
      </w:r>
      <w:r>
        <w:t xml:space="preserve"> Formação; instituição; ORCID; E-mail.</w:t>
      </w:r>
    </w:p>
    <w:p w14:paraId="05EC2876">
      <w:pPr>
        <w:pStyle w:val="22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5DE33">
    <w:pPr>
      <w:pStyle w:val="18"/>
      <w:spacing w:after="0" w:line="240" w:lineRule="auto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-157480</wp:posOffset>
          </wp:positionV>
          <wp:extent cx="2730500" cy="610235"/>
          <wp:effectExtent l="0" t="0" r="12700" b="14605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05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2722245</wp:posOffset>
          </wp:positionH>
          <wp:positionV relativeFrom="paragraph">
            <wp:posOffset>-153035</wp:posOffset>
          </wp:positionV>
          <wp:extent cx="2934970" cy="629285"/>
          <wp:effectExtent l="0" t="0" r="6350" b="10795"/>
          <wp:wrapTopAndBottom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3497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lang w:val="pt-BR"/>
      </w:rPr>
      <w:t xml:space="preserve">                                                                 </w:t>
    </w:r>
    <w:bookmarkStart w:id="0" w:name="_GoBack"/>
    <w:bookmarkEnd w:id="0"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dineia fellini">
    <w15:presenceInfo w15:providerId="Windows Live" w15:userId="4ca852e659a457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hyphenationZone w:val="425"/>
  <w:characterSpacingControl w:val="doNotCompress"/>
  <w:footnotePr>
    <w:footnote w:id="6"/>
    <w:footnote w:id="7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9C2"/>
    <w:rsid w:val="00050F56"/>
    <w:rsid w:val="00211BA1"/>
    <w:rsid w:val="002847DF"/>
    <w:rsid w:val="00285E86"/>
    <w:rsid w:val="003D2014"/>
    <w:rsid w:val="00533A00"/>
    <w:rsid w:val="005E529F"/>
    <w:rsid w:val="00A72A8B"/>
    <w:rsid w:val="00BB4D2C"/>
    <w:rsid w:val="00BD7E73"/>
    <w:rsid w:val="00C54BA6"/>
    <w:rsid w:val="00CA19C2"/>
    <w:rsid w:val="00E90D61"/>
    <w:rsid w:val="00F64D45"/>
    <w:rsid w:val="03A04874"/>
    <w:rsid w:val="77BA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BR" w:eastAsia="en-US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annotation reference"/>
    <w:basedOn w:val="11"/>
    <w:semiHidden/>
    <w:unhideWhenUsed/>
    <w:uiPriority w:val="99"/>
    <w:rPr>
      <w:sz w:val="16"/>
      <w:szCs w:val="16"/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annotation text"/>
    <w:basedOn w:val="1"/>
    <w:link w:val="41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17">
    <w:name w:val="Title"/>
    <w:basedOn w:val="1"/>
    <w:next w:val="1"/>
    <w:link w:val="32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8">
    <w:name w:val="header"/>
    <w:basedOn w:val="1"/>
    <w:semiHidden/>
    <w:unhideWhenUsed/>
    <w:uiPriority w:val="99"/>
    <w:pPr>
      <w:tabs>
        <w:tab w:val="center" w:pos="4252"/>
        <w:tab w:val="right" w:pos="8504"/>
      </w:tabs>
    </w:pPr>
  </w:style>
  <w:style w:type="paragraph" w:styleId="19">
    <w:name w:val="annotation subject"/>
    <w:basedOn w:val="16"/>
    <w:next w:val="16"/>
    <w:link w:val="42"/>
    <w:semiHidden/>
    <w:unhideWhenUsed/>
    <w:uiPriority w:val="99"/>
    <w:rPr>
      <w:b/>
      <w:bCs/>
    </w:rPr>
  </w:style>
  <w:style w:type="paragraph" w:styleId="20">
    <w:name w:val="footer"/>
    <w:basedOn w:val="1"/>
    <w:semiHidden/>
    <w:unhideWhenUsed/>
    <w:uiPriority w:val="99"/>
    <w:pPr>
      <w:tabs>
        <w:tab w:val="center" w:pos="4252"/>
        <w:tab w:val="right" w:pos="8504"/>
      </w:tabs>
    </w:pPr>
  </w:style>
  <w:style w:type="paragraph" w:styleId="21">
    <w:name w:val="Subtitle"/>
    <w:basedOn w:val="1"/>
    <w:next w:val="1"/>
    <w:link w:val="33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2">
    <w:name w:val="footnote text"/>
    <w:basedOn w:val="1"/>
    <w:link w:val="43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character" w:customStyle="1" w:styleId="23">
    <w:name w:val="Título 1 Char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4">
    <w:name w:val="Título 2 Char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5">
    <w:name w:val="Título 3 Char"/>
    <w:basedOn w:val="11"/>
    <w:link w:val="4"/>
    <w:semiHidden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26">
    <w:name w:val="Título 4 Char"/>
    <w:basedOn w:val="11"/>
    <w:link w:val="5"/>
    <w:semiHidden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27">
    <w:name w:val="Título 5 Char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8">
    <w:name w:val="Título 6 Ch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7 Ch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Título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Título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2">
    <w:name w:val="Título Char"/>
    <w:basedOn w:val="11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Subtítulo Char"/>
    <w:basedOn w:val="11"/>
    <w:link w:val="2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Citação Char"/>
    <w:basedOn w:val="11"/>
    <w:link w:val="34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character" w:customStyle="1" w:styleId="37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9">
    <w:name w:val="Citação Intensa Char"/>
    <w:basedOn w:val="11"/>
    <w:link w:val="38"/>
    <w:uiPriority w:val="30"/>
    <w:rPr>
      <w:i/>
      <w:iCs/>
      <w:color w:val="2F5597" w:themeColor="accent1" w:themeShade="BF"/>
    </w:rPr>
  </w:style>
  <w:style w:type="character" w:customStyle="1" w:styleId="40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1">
    <w:name w:val="Texto de comentário Char"/>
    <w:basedOn w:val="11"/>
    <w:link w:val="16"/>
    <w:semiHidden/>
    <w:uiPriority w:val="99"/>
    <w:rPr>
      <w:sz w:val="20"/>
      <w:szCs w:val="20"/>
    </w:rPr>
  </w:style>
  <w:style w:type="character" w:customStyle="1" w:styleId="42">
    <w:name w:val="Assunto do comentário Char"/>
    <w:basedOn w:val="41"/>
    <w:link w:val="19"/>
    <w:semiHidden/>
    <w:uiPriority w:val="99"/>
    <w:rPr>
      <w:b/>
      <w:bCs/>
      <w:sz w:val="20"/>
      <w:szCs w:val="20"/>
    </w:rPr>
  </w:style>
  <w:style w:type="character" w:customStyle="1" w:styleId="43">
    <w:name w:val="Texto de nota de rodapé Char"/>
    <w:basedOn w:val="11"/>
    <w:link w:val="22"/>
    <w:semiHidden/>
    <w:uiPriority w:val="99"/>
    <w:rPr>
      <w:sz w:val="20"/>
      <w:szCs w:val="20"/>
    </w:rPr>
  </w:style>
  <w:style w:type="character" w:customStyle="1" w:styleId="44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440BF-7948-4A39-A460-9F4F17A876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809</Words>
  <Characters>4369</Characters>
  <Lines>36</Lines>
  <Paragraphs>10</Paragraphs>
  <TotalTime>7</TotalTime>
  <ScaleCrop>false</ScaleCrop>
  <LinksUpToDate>false</LinksUpToDate>
  <CharactersWithSpaces>5168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2025-08-11T17:40:00Z</dcterms:created>
  <dc:creator>dineia fellini</dc:creator>
  <cp:lastModifiedBy>Dineia Ghizzo Neto Fellini</cp:lastModifiedBy>
  <dcterms:modified xsi:type="dcterms:W3CDTF">2025-08-13T19:13:58Z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1046-12.2.0.22222</vt:lpwstr>
  </property>
  <property fmtid="{D5CDD505-2E9C-101B-9397-08002B2CF9AE}" pid="3" name="ICV">
    <vt:lpwstr>EA58D208F5B046B48D16AF014AB8C78E_13</vt:lpwstr>
  </property>
</Properties>
</file>